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F6DBAE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CF1539">
        <w:rPr>
          <w:rFonts w:ascii="Times New Roman" w:hAnsi="Times New Roman"/>
          <w:b/>
          <w:color w:val="000000" w:themeColor="text1"/>
          <w:sz w:val="24"/>
          <w:szCs w:val="24"/>
        </w:rPr>
        <w:t>FUTBOLO MARŠKINĖLIŲ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3994F3D"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750CA">
        <w:rPr>
          <w:rFonts w:ascii="Times New Roman" w:hAnsi="Times New Roman"/>
          <w:color w:val="000000" w:themeColor="text1"/>
          <w:sz w:val="24"/>
          <w:szCs w:val="24"/>
        </w:rPr>
        <w:t xml:space="preserve"> </w:t>
      </w:r>
      <w:r w:rsidR="00CF1539">
        <w:rPr>
          <w:rFonts w:ascii="Times New Roman" w:hAnsi="Times New Roman"/>
          <w:color w:val="000000" w:themeColor="text1"/>
          <w:sz w:val="24"/>
          <w:szCs w:val="24"/>
        </w:rPr>
        <w:t>futbolo marškinėlių suaugusiems su Priėmimo ir integracijos agentūros logotipu</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8F0A7E">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7D3E324" w:rsidR="008E28A2" w:rsidRPr="00676D5D"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CF1539">
        <w:rPr>
          <w:rFonts w:ascii="Times New Roman" w:hAnsi="Times New Roman"/>
          <w:color w:val="000000" w:themeColor="text1"/>
          <w:sz w:val="24"/>
          <w:szCs w:val="24"/>
        </w:rPr>
        <w:t xml:space="preserve"> futbolo marškinėliai suaugusiems su Priėmimo ir integracijos agentūros logotipu</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CFC4C9E" w:rsidR="008E28A2" w:rsidRPr="00CF1539" w:rsidRDefault="008E28A2" w:rsidP="00CF1539">
      <w:pPr>
        <w:suppressAutoHyphens w:val="0"/>
        <w:autoSpaceDN/>
        <w:spacing w:after="0"/>
        <w:jc w:val="both"/>
        <w:rPr>
          <w:rFonts w:eastAsia="Times New Roman" w:cs="Calibri"/>
          <w:color w:val="000000"/>
          <w:lang w:eastAsia="lt-LT"/>
        </w:rPr>
      </w:pPr>
      <w:r w:rsidRPr="008E28A2">
        <w:rPr>
          <w:rFonts w:ascii="Times New Roman" w:hAnsi="Times New Roman"/>
          <w:noProof/>
          <w:sz w:val="24"/>
          <w:szCs w:val="24"/>
        </w:rPr>
        <w:t xml:space="preserve">Pirkimo objekto kodas pagal BVPŽ </w:t>
      </w:r>
      <w:bookmarkStart w:id="0" w:name="_GoBack"/>
      <w:r w:rsidRPr="008E28A2">
        <w:rPr>
          <w:rFonts w:ascii="Times New Roman" w:hAnsi="Times New Roman"/>
          <w:noProof/>
          <w:sz w:val="24"/>
          <w:szCs w:val="24"/>
        </w:rPr>
        <w:t>–</w:t>
      </w:r>
      <w:r w:rsidR="005C7EBF">
        <w:rPr>
          <w:rFonts w:ascii="Times New Roman" w:hAnsi="Times New Roman"/>
          <w:noProof/>
          <w:sz w:val="24"/>
          <w:szCs w:val="24"/>
        </w:rPr>
        <w:t xml:space="preserve"> </w:t>
      </w:r>
      <w:r w:rsidR="005C7EBF" w:rsidRPr="005C7EBF">
        <w:rPr>
          <w:rFonts w:ascii="Times New Roman" w:hAnsi="Times New Roman"/>
          <w:noProof/>
          <w:sz w:val="24"/>
          <w:szCs w:val="24"/>
        </w:rPr>
        <w:t>18412000-0</w:t>
      </w:r>
      <w:r w:rsidR="005D2508" w:rsidRPr="00CF1539">
        <w:rPr>
          <w:rFonts w:ascii="Times New Roman" w:hAnsi="Times New Roman"/>
          <w:noProof/>
          <w:sz w:val="24"/>
          <w:szCs w:val="24"/>
        </w:rPr>
        <w:t>.</w:t>
      </w:r>
      <w:r w:rsidRPr="00CF1539">
        <w:rPr>
          <w:rFonts w:ascii="Times New Roman" w:hAnsi="Times New Roman"/>
          <w:noProof/>
          <w:sz w:val="24"/>
          <w:szCs w:val="24"/>
        </w:rPr>
        <w:t xml:space="preserve"> </w:t>
      </w:r>
      <w:bookmarkEnd w:id="0"/>
    </w:p>
    <w:p w14:paraId="55B1E3E1" w14:textId="77777777" w:rsidR="008E28A2" w:rsidRPr="008E28A2"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57177BC3" w:rsidR="008E28A2" w:rsidRPr="00CF1539" w:rsidRDefault="00FF5317" w:rsidP="00CF1539">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CF1539">
        <w:rPr>
          <w:rFonts w:ascii="Times New Roman" w:hAnsi="Times New Roman"/>
          <w:noProof/>
          <w:sz w:val="24"/>
          <w:szCs w:val="24"/>
        </w:rPr>
        <w:lastRenderedPageBreak/>
        <w:t>P</w:t>
      </w:r>
      <w:r w:rsidR="003B4556" w:rsidRPr="00CF1539">
        <w:rPr>
          <w:rFonts w:ascii="Times New Roman" w:hAnsi="Times New Roman"/>
          <w:noProof/>
          <w:sz w:val="24"/>
          <w:szCs w:val="24"/>
        </w:rPr>
        <w:t xml:space="preserve">rekių </w:t>
      </w:r>
      <w:r w:rsidR="001A141B" w:rsidRPr="00CF1539">
        <w:rPr>
          <w:rFonts w:ascii="Times New Roman" w:hAnsi="Times New Roman"/>
          <w:noProof/>
          <w:sz w:val="24"/>
          <w:szCs w:val="24"/>
        </w:rPr>
        <w:t>pristatymo</w:t>
      </w:r>
      <w:r w:rsidRPr="00CF1539">
        <w:rPr>
          <w:rFonts w:ascii="Times New Roman" w:hAnsi="Times New Roman"/>
          <w:noProof/>
          <w:sz w:val="24"/>
          <w:szCs w:val="24"/>
        </w:rPr>
        <w:t xml:space="preserve"> </w:t>
      </w:r>
      <w:r w:rsidR="00D50397" w:rsidRPr="00CF1539">
        <w:rPr>
          <w:rFonts w:ascii="Times New Roman" w:hAnsi="Times New Roman"/>
          <w:noProof/>
          <w:sz w:val="24"/>
          <w:szCs w:val="24"/>
        </w:rPr>
        <w:t xml:space="preserve">terminas </w:t>
      </w:r>
      <w:r w:rsidRPr="00CF1539">
        <w:rPr>
          <w:rFonts w:ascii="Times New Roman" w:hAnsi="Times New Roman"/>
          <w:noProof/>
          <w:sz w:val="24"/>
          <w:szCs w:val="24"/>
        </w:rPr>
        <w:t xml:space="preserve">– </w:t>
      </w:r>
      <w:r w:rsidR="005335DF" w:rsidRPr="00CF1539">
        <w:rPr>
          <w:rFonts w:ascii="Times New Roman" w:hAnsi="Times New Roman"/>
          <w:noProof/>
          <w:sz w:val="24"/>
          <w:szCs w:val="24"/>
        </w:rPr>
        <w:t xml:space="preserve"> </w:t>
      </w:r>
      <w:r w:rsidR="00CF1539">
        <w:rPr>
          <w:rFonts w:ascii="Times New Roman" w:hAnsi="Times New Roman"/>
          <w:noProof/>
          <w:sz w:val="24"/>
          <w:szCs w:val="24"/>
        </w:rPr>
        <w:t>m</w:t>
      </w:r>
      <w:r w:rsidR="00CF1539" w:rsidRPr="00CF1539">
        <w:rPr>
          <w:rFonts w:ascii="Times New Roman" w:hAnsi="Times New Roman"/>
          <w:noProof/>
          <w:sz w:val="24"/>
          <w:szCs w:val="24"/>
        </w:rPr>
        <w:t>arškinėliai turi būti pristatyti per 10 d.d. nuo dienos, kai buvo gautas rašytinis Perkančiosios organizacijos pritarimas dėl galutinio dizaino</w:t>
      </w:r>
      <w:r w:rsidR="00923754" w:rsidRPr="00CF1539">
        <w:rPr>
          <w:rFonts w:ascii="Times New Roman" w:hAnsi="Times New Roman"/>
          <w:noProof/>
          <w:sz w:val="24"/>
          <w:szCs w:val="24"/>
        </w:rPr>
        <w:t xml:space="preserve">. </w:t>
      </w:r>
    </w:p>
    <w:p w14:paraId="3CE269A6" w14:textId="737F8DD3" w:rsidR="00635C1E" w:rsidRPr="00CF1539" w:rsidRDefault="003B4556" w:rsidP="00CF1539">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CF1539">
        <w:rPr>
          <w:rFonts w:ascii="Times New Roman" w:hAnsi="Times New Roman"/>
          <w:noProof/>
          <w:sz w:val="24"/>
          <w:szCs w:val="24"/>
        </w:rPr>
        <w:t xml:space="preserve">Prekių </w:t>
      </w:r>
      <w:r w:rsidR="009922DB" w:rsidRPr="00CF1539">
        <w:rPr>
          <w:rFonts w:ascii="Times New Roman" w:hAnsi="Times New Roman"/>
          <w:noProof/>
          <w:sz w:val="24"/>
          <w:szCs w:val="24"/>
        </w:rPr>
        <w:t>pristatymo</w:t>
      </w:r>
      <w:r w:rsidR="00635C1E" w:rsidRPr="00CF1539">
        <w:rPr>
          <w:rFonts w:ascii="Times New Roman" w:hAnsi="Times New Roman"/>
          <w:noProof/>
          <w:sz w:val="24"/>
          <w:szCs w:val="24"/>
        </w:rPr>
        <w:t xml:space="preserve"> vieta –</w:t>
      </w:r>
      <w:r w:rsidR="00CF1539">
        <w:rPr>
          <w:rFonts w:ascii="Times New Roman" w:hAnsi="Times New Roman"/>
          <w:noProof/>
          <w:sz w:val="24"/>
          <w:szCs w:val="24"/>
        </w:rPr>
        <w:t xml:space="preserve"> </w:t>
      </w:r>
      <w:r w:rsidR="00CF1539" w:rsidRPr="00CF1539">
        <w:rPr>
          <w:rFonts w:ascii="Times New Roman" w:hAnsi="Times New Roman"/>
          <w:noProof/>
          <w:sz w:val="24"/>
          <w:szCs w:val="24"/>
        </w:rPr>
        <w:t>Pabradės priėmimo centras, adresu</w:t>
      </w:r>
      <w:r w:rsidR="00CF1539">
        <w:rPr>
          <w:rFonts w:ascii="Times New Roman" w:hAnsi="Times New Roman"/>
          <w:noProof/>
          <w:sz w:val="24"/>
          <w:szCs w:val="24"/>
        </w:rPr>
        <w:t xml:space="preserve"> </w:t>
      </w:r>
      <w:r w:rsidR="00CF1539" w:rsidRPr="00CF1539">
        <w:rPr>
          <w:rFonts w:ascii="Times New Roman" w:hAnsi="Times New Roman"/>
          <w:noProof/>
          <w:sz w:val="24"/>
          <w:szCs w:val="24"/>
        </w:rPr>
        <w:t>Vilniaus g. 100, LT-18177, Pabradė</w:t>
      </w:r>
      <w:r w:rsidR="00914EBD" w:rsidRPr="00CF1539">
        <w:rPr>
          <w:rFonts w:ascii="Times New Roman" w:hAnsi="Times New Roman"/>
          <w:noProof/>
          <w:sz w:val="24"/>
          <w:szCs w:val="24"/>
        </w:rPr>
        <w:t>.</w:t>
      </w:r>
    </w:p>
    <w:p w14:paraId="2F534926" w14:textId="353C0070" w:rsidR="00923754" w:rsidRPr="00914EBD" w:rsidRDefault="00923754"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CF1539">
        <w:rPr>
          <w:rFonts w:ascii="Times New Roman" w:hAnsi="Times New Roman"/>
          <w:noProof/>
          <w:sz w:val="24"/>
          <w:szCs w:val="24"/>
        </w:rPr>
        <w:t>22</w:t>
      </w:r>
      <w:r w:rsidR="00A75183">
        <w:rPr>
          <w:rFonts w:ascii="Times New Roman" w:hAnsi="Times New Roman"/>
          <w:noProof/>
          <w:sz w:val="24"/>
          <w:szCs w:val="24"/>
        </w:rPr>
        <w:t xml:space="preserve"> vnt.</w:t>
      </w:r>
    </w:p>
    <w:p w14:paraId="61C9E56C" w14:textId="0761705A" w:rsidR="008E28A2" w:rsidRDefault="00732891"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2471EC">
        <w:rPr>
          <w:rFonts w:ascii="Times New Roman" w:hAnsi="Times New Roman"/>
          <w:color w:val="000000" w:themeColor="text1"/>
          <w:sz w:val="24"/>
          <w:szCs w:val="24"/>
        </w:rPr>
        <w:t xml:space="preserve"> </w:t>
      </w:r>
      <w:r w:rsidR="00CF1539">
        <w:rPr>
          <w:rFonts w:ascii="Times New Roman" w:hAnsi="Times New Roman"/>
          <w:b/>
          <w:color w:val="000000" w:themeColor="text1"/>
          <w:sz w:val="24"/>
          <w:szCs w:val="24"/>
        </w:rPr>
        <w:t>444,00</w:t>
      </w:r>
      <w:r w:rsidR="00C714AC">
        <w:rPr>
          <w:rFonts w:ascii="Times New Roman" w:hAnsi="Times New Roman"/>
          <w:b/>
          <w:color w:val="000000" w:themeColor="text1"/>
          <w:sz w:val="24"/>
          <w:szCs w:val="24"/>
        </w:rPr>
        <w:t xml:space="preserve"> </w:t>
      </w:r>
      <w:r w:rsidR="00D50397" w:rsidRPr="002471EC">
        <w:rPr>
          <w:rFonts w:ascii="Times New Roman" w:hAnsi="Times New Roman"/>
          <w:b/>
          <w:color w:val="000000" w:themeColor="text1"/>
          <w:sz w:val="24"/>
          <w:szCs w:val="24"/>
        </w:rPr>
        <w:t>Eur</w:t>
      </w:r>
      <w:r w:rsidR="00D50397" w:rsidRPr="00D50397">
        <w:rPr>
          <w:rFonts w:ascii="Times New Roman" w:hAnsi="Times New Roman"/>
          <w:b/>
          <w:color w:val="000000" w:themeColor="text1"/>
          <w:sz w:val="24"/>
          <w:szCs w:val="24"/>
        </w:rPr>
        <w:t xml:space="preserve"> be PVM, </w:t>
      </w:r>
      <w:r w:rsidR="00CF1539">
        <w:rPr>
          <w:rFonts w:ascii="Times New Roman" w:hAnsi="Times New Roman"/>
          <w:b/>
          <w:color w:val="000000" w:themeColor="text1"/>
          <w:sz w:val="24"/>
          <w:szCs w:val="24"/>
        </w:rPr>
        <w:t>532,40</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401FEC03" w14:textId="0B456EB9" w:rsidR="00CF1539" w:rsidRPr="00CF1539" w:rsidRDefault="00CF1539" w:rsidP="00CF1539">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CF1539">
        <w:rPr>
          <w:rFonts w:ascii="Times New Roman" w:hAnsi="Times New Roman"/>
          <w:noProof/>
          <w:sz w:val="24"/>
          <w:szCs w:val="24"/>
        </w:rPr>
        <w:t>Pirkimas finansuojamas iš Projekt</w:t>
      </w:r>
      <w:r>
        <w:rPr>
          <w:rFonts w:ascii="Times New Roman" w:hAnsi="Times New Roman"/>
          <w:noProof/>
          <w:sz w:val="24"/>
          <w:szCs w:val="24"/>
        </w:rPr>
        <w:t>o</w:t>
      </w:r>
      <w:r w:rsidRPr="00CF1539">
        <w:rPr>
          <w:rFonts w:ascii="Times New Roman" w:hAnsi="Times New Roman"/>
          <w:noProof/>
          <w:sz w:val="24"/>
          <w:szCs w:val="24"/>
        </w:rPr>
        <w:t xml:space="preserve"> „Trečiųjų šalių piliečių priverstinio grąžinimo, savanoriško grįžimo procedūrų organizavimas ir paslaugų teikimas“ </w:t>
      </w:r>
      <w:r>
        <w:rPr>
          <w:rFonts w:ascii="Times New Roman" w:hAnsi="Times New Roman"/>
          <w:noProof/>
          <w:sz w:val="24"/>
          <w:szCs w:val="24"/>
        </w:rPr>
        <w:t>N</w:t>
      </w:r>
      <w:r w:rsidRPr="00CF1539">
        <w:rPr>
          <w:rFonts w:ascii="Times New Roman" w:hAnsi="Times New Roman"/>
          <w:noProof/>
          <w:sz w:val="24"/>
          <w:szCs w:val="24"/>
        </w:rPr>
        <w:t>r. PMIF-3.04-v-01-01</w:t>
      </w:r>
      <w:r>
        <w:rPr>
          <w:rFonts w:ascii="Times New Roman" w:hAnsi="Times New Roman"/>
          <w:noProof/>
          <w:sz w:val="24"/>
          <w:szCs w:val="24"/>
        </w:rPr>
        <w:t xml:space="preserve"> lėšų.</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2B6EAD4"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F153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CF1539">
        <w:rPr>
          <w:rFonts w:ascii="Times New Roman" w:hAnsi="Times New Roman"/>
          <w:b/>
          <w:color w:val="000000" w:themeColor="text1"/>
          <w:sz w:val="24"/>
          <w:szCs w:val="24"/>
        </w:rPr>
        <w:t>sausio</w:t>
      </w:r>
      <w:r w:rsidR="001F6173">
        <w:rPr>
          <w:rFonts w:ascii="Times New Roman" w:hAnsi="Times New Roman"/>
          <w:b/>
          <w:color w:val="000000" w:themeColor="text1"/>
          <w:sz w:val="24"/>
          <w:szCs w:val="24"/>
        </w:rPr>
        <w:t xml:space="preserve"> </w:t>
      </w:r>
      <w:r w:rsidR="00CF153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F0A7E">
      <w:pPr>
        <w:numPr>
          <w:ilvl w:val="0"/>
          <w:numId w:val="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4DE28DA9"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CF1539">
        <w:rPr>
          <w:rFonts w:ascii="Times New Roman" w:hAnsi="Times New Roman"/>
          <w:color w:val="000000" w:themeColor="text1"/>
          <w:sz w:val="24"/>
          <w:szCs w:val="24"/>
        </w:rPr>
        <w:t>.</w:t>
      </w:r>
      <w:r w:rsidRPr="008E28A2">
        <w:rPr>
          <w:rFonts w:ascii="Times New Roman" w:hAnsi="Times New Roman"/>
          <w:color w:val="000000" w:themeColor="text1"/>
          <w:sz w:val="24"/>
          <w:szCs w:val="24"/>
        </w:rPr>
        <w:t xml:space="preserve"> Pasiūlymo kaina turi būti apskaičiuota taip, kaip nurodyta pasiūlymo formoje (1 priedas). </w:t>
      </w:r>
    </w:p>
    <w:p w14:paraId="3D7D8C99" w14:textId="6E188692"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F0A7E">
      <w:pPr>
        <w:numPr>
          <w:ilvl w:val="0"/>
          <w:numId w:val="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F0A7E">
      <w:pPr>
        <w:pStyle w:val="Sraopastraipa"/>
        <w:numPr>
          <w:ilvl w:val="0"/>
          <w:numId w:val="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F0A7E">
      <w:pPr>
        <w:pStyle w:val="Sraopastraipa"/>
        <w:numPr>
          <w:ilvl w:val="0"/>
          <w:numId w:val="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F0A7E">
      <w:pPr>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6D778A"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4D01087C"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05497C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13B805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98C7C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1EB712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3492C4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BA701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FE03E3"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13F605"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4D1E850"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28AEAF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CAA134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137D5CE"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B142A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CB5749C"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435827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13A0DA3"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FD629D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108A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675601A"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897CDC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87F49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04A5D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6244B6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7DB24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EF93ECE"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A832A8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AF815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C5130B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D59871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095AAB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20C63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9D95C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D7EA460"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FC30D5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181C64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E775D8"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84B26"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FACAA5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8CC20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BA438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910944" w14:textId="77777777" w:rsidR="00C714AC" w:rsidRDefault="00C714AC" w:rsidP="00CF1539">
      <w:pPr>
        <w:tabs>
          <w:tab w:val="decimal" w:pos="9638"/>
        </w:tabs>
        <w:suppressAutoHyphens w:val="0"/>
        <w:overflowPunct w:val="0"/>
        <w:autoSpaceDE w:val="0"/>
        <w:adjustRightInd w:val="0"/>
        <w:spacing w:after="0"/>
        <w:rPr>
          <w:rFonts w:ascii="Times New Roman" w:eastAsia="Times New Roman" w:hAnsi="Times New Roman"/>
          <w:sz w:val="24"/>
          <w:szCs w:val="24"/>
        </w:rPr>
      </w:pPr>
    </w:p>
    <w:p w14:paraId="5C0567B5"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B3ACB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7EAAFC5" w14:textId="07F4BEFF"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38148F8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F1539">
        <w:rPr>
          <w:rFonts w:ascii="Times New Roman" w:eastAsia="Times New Roman" w:hAnsi="Times New Roman"/>
          <w:b/>
          <w:sz w:val="24"/>
          <w:szCs w:val="24"/>
        </w:rPr>
        <w:t xml:space="preserve">FUTBOLO MARŠKINĖLIŲ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35E80B62" w:rsidR="001D5962" w:rsidRPr="001D5962" w:rsidRDefault="00CF1539" w:rsidP="00AA0444">
            <w:pPr>
              <w:rPr>
                <w:rFonts w:ascii="Times New Roman" w:hAnsi="Times New Roman"/>
                <w:sz w:val="24"/>
                <w:szCs w:val="24"/>
              </w:rPr>
            </w:pPr>
            <w:r>
              <w:rPr>
                <w:rFonts w:ascii="Times New Roman" w:hAnsi="Times New Roman"/>
                <w:sz w:val="24"/>
                <w:szCs w:val="24"/>
              </w:rPr>
              <w:t>Futbolo marškinėliai suaugusiems su Priėmimo ir integracijos agentūros logotipu</w:t>
            </w:r>
          </w:p>
        </w:tc>
        <w:tc>
          <w:tcPr>
            <w:tcW w:w="4252" w:type="dxa"/>
          </w:tcPr>
          <w:p w14:paraId="69364C53" w14:textId="2FF3C562" w:rsidR="001D5962" w:rsidRPr="001D5962" w:rsidRDefault="00CF1539" w:rsidP="00AA0444">
            <w:pPr>
              <w:jc w:val="center"/>
              <w:rPr>
                <w:rFonts w:ascii="Times New Roman" w:hAnsi="Times New Roman"/>
                <w:sz w:val="24"/>
                <w:szCs w:val="24"/>
              </w:rPr>
            </w:pPr>
            <w:r>
              <w:rPr>
                <w:rFonts w:ascii="Times New Roman" w:hAnsi="Times New Roman"/>
                <w:sz w:val="24"/>
                <w:szCs w:val="24"/>
              </w:rPr>
              <w:t>22</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bookmarkEnd w:id="2"/>
    </w:p>
    <w:sectPr w:rsidR="00923754" w:rsidSect="001E46F2">
      <w:headerReference w:type="default" r:id="rId13"/>
      <w:footerReference w:type="default" r:id="rId1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C36DC" w14:textId="77777777" w:rsidR="006D778A" w:rsidRDefault="006D778A" w:rsidP="00060821">
      <w:pPr>
        <w:spacing w:after="0"/>
      </w:pPr>
      <w:r>
        <w:separator/>
      </w:r>
    </w:p>
  </w:endnote>
  <w:endnote w:type="continuationSeparator" w:id="0">
    <w:p w14:paraId="00064195" w14:textId="77777777" w:rsidR="006D778A" w:rsidRDefault="006D778A"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E81F0" w14:textId="77777777" w:rsidR="006D778A" w:rsidRDefault="006D778A" w:rsidP="00060821">
      <w:pPr>
        <w:spacing w:after="0"/>
      </w:pPr>
      <w:r>
        <w:separator/>
      </w:r>
    </w:p>
  </w:footnote>
  <w:footnote w:type="continuationSeparator" w:id="0">
    <w:p w14:paraId="2231AA76" w14:textId="77777777" w:rsidR="006D778A" w:rsidRDefault="006D778A"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8DE"/>
    <w:multiLevelType w:val="hybridMultilevel"/>
    <w:tmpl w:val="525C1CBC"/>
    <w:lvl w:ilvl="0" w:tplc="04090003">
      <w:start w:val="1"/>
      <w:numFmt w:val="bullet"/>
      <w:lvlText w:val="o"/>
      <w:lvlJc w:val="left"/>
      <w:pPr>
        <w:ind w:left="1860" w:hanging="360"/>
      </w:pPr>
      <w:rPr>
        <w:rFonts w:ascii="Courier New" w:hAnsi="Courier New" w:cs="Courier New" w:hint="default"/>
      </w:rPr>
    </w:lvl>
    <w:lvl w:ilvl="1" w:tplc="04270003">
      <w:start w:val="1"/>
      <w:numFmt w:val="bullet"/>
      <w:lvlText w:val="o"/>
      <w:lvlJc w:val="left"/>
      <w:pPr>
        <w:ind w:left="2580" w:hanging="360"/>
      </w:pPr>
      <w:rPr>
        <w:rFonts w:ascii="Courier New" w:hAnsi="Courier New" w:cs="Courier New" w:hint="default"/>
      </w:rPr>
    </w:lvl>
    <w:lvl w:ilvl="2" w:tplc="04270005">
      <w:start w:val="1"/>
      <w:numFmt w:val="bullet"/>
      <w:lvlText w:val=""/>
      <w:lvlJc w:val="left"/>
      <w:pPr>
        <w:ind w:left="3300" w:hanging="360"/>
      </w:pPr>
      <w:rPr>
        <w:rFonts w:ascii="Wingdings" w:hAnsi="Wingdings" w:hint="default"/>
      </w:rPr>
    </w:lvl>
    <w:lvl w:ilvl="3" w:tplc="04270001">
      <w:start w:val="1"/>
      <w:numFmt w:val="bullet"/>
      <w:lvlText w:val=""/>
      <w:lvlJc w:val="left"/>
      <w:pPr>
        <w:ind w:left="4020" w:hanging="360"/>
      </w:pPr>
      <w:rPr>
        <w:rFonts w:ascii="Symbol" w:hAnsi="Symbol" w:hint="default"/>
      </w:rPr>
    </w:lvl>
    <w:lvl w:ilvl="4" w:tplc="04270003">
      <w:start w:val="1"/>
      <w:numFmt w:val="bullet"/>
      <w:lvlText w:val="o"/>
      <w:lvlJc w:val="left"/>
      <w:pPr>
        <w:ind w:left="4740" w:hanging="360"/>
      </w:pPr>
      <w:rPr>
        <w:rFonts w:ascii="Courier New" w:hAnsi="Courier New" w:cs="Courier New" w:hint="default"/>
      </w:rPr>
    </w:lvl>
    <w:lvl w:ilvl="5" w:tplc="04270005">
      <w:start w:val="1"/>
      <w:numFmt w:val="bullet"/>
      <w:lvlText w:val=""/>
      <w:lvlJc w:val="left"/>
      <w:pPr>
        <w:ind w:left="5460" w:hanging="360"/>
      </w:pPr>
      <w:rPr>
        <w:rFonts w:ascii="Wingdings" w:hAnsi="Wingdings" w:hint="default"/>
      </w:rPr>
    </w:lvl>
    <w:lvl w:ilvl="6" w:tplc="04270001">
      <w:start w:val="1"/>
      <w:numFmt w:val="bullet"/>
      <w:lvlText w:val=""/>
      <w:lvlJc w:val="left"/>
      <w:pPr>
        <w:ind w:left="6180" w:hanging="360"/>
      </w:pPr>
      <w:rPr>
        <w:rFonts w:ascii="Symbol" w:hAnsi="Symbol" w:hint="default"/>
      </w:rPr>
    </w:lvl>
    <w:lvl w:ilvl="7" w:tplc="04270003">
      <w:start w:val="1"/>
      <w:numFmt w:val="bullet"/>
      <w:lvlText w:val="o"/>
      <w:lvlJc w:val="left"/>
      <w:pPr>
        <w:ind w:left="6900" w:hanging="360"/>
      </w:pPr>
      <w:rPr>
        <w:rFonts w:ascii="Courier New" w:hAnsi="Courier New" w:cs="Courier New" w:hint="default"/>
      </w:rPr>
    </w:lvl>
    <w:lvl w:ilvl="8" w:tplc="04270005">
      <w:start w:val="1"/>
      <w:numFmt w:val="bullet"/>
      <w:lvlText w:val=""/>
      <w:lvlJc w:val="left"/>
      <w:pPr>
        <w:ind w:left="7620" w:hanging="360"/>
      </w:pPr>
      <w:rPr>
        <w:rFonts w:ascii="Wingdings" w:hAnsi="Wingdings" w:hint="default"/>
      </w:rPr>
    </w:lvl>
  </w:abstractNum>
  <w:abstractNum w:abstractNumId="1" w15:restartNumberingAfterBreak="0">
    <w:nsid w:val="052E76BA"/>
    <w:multiLevelType w:val="hybridMultilevel"/>
    <w:tmpl w:val="02E43410"/>
    <w:lvl w:ilvl="0" w:tplc="0409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8FC4E4F"/>
    <w:multiLevelType w:val="hybridMultilevel"/>
    <w:tmpl w:val="F66654B4"/>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6"/>
  </w:num>
  <w:num w:numId="2">
    <w:abstractNumId w:val="4"/>
  </w:num>
  <w:num w:numId="3">
    <w:abstractNumId w:val="11"/>
  </w:num>
  <w:num w:numId="4">
    <w:abstractNumId w:val="7"/>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2"/>
  </w:num>
  <w:num w:numId="11">
    <w:abstractNumId w:val="0"/>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46F2"/>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471E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7EBF"/>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D778A"/>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0A7E"/>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A3D"/>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14AC"/>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539"/>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2825"/>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664015547">
      <w:bodyDiv w:val="1"/>
      <w:marLeft w:val="0"/>
      <w:marRight w:val="0"/>
      <w:marTop w:val="0"/>
      <w:marBottom w:val="0"/>
      <w:divBdr>
        <w:top w:val="none" w:sz="0" w:space="0" w:color="auto"/>
        <w:left w:val="none" w:sz="0" w:space="0" w:color="auto"/>
        <w:bottom w:val="none" w:sz="0" w:space="0" w:color="auto"/>
        <w:right w:val="none" w:sz="0" w:space="0" w:color="auto"/>
      </w:divBdr>
      <w:divsChild>
        <w:div w:id="1655137395">
          <w:marLeft w:val="0"/>
          <w:marRight w:val="0"/>
          <w:marTop w:val="0"/>
          <w:marBottom w:val="0"/>
          <w:divBdr>
            <w:top w:val="none" w:sz="0" w:space="0" w:color="auto"/>
            <w:left w:val="none" w:sz="0" w:space="0" w:color="auto"/>
            <w:bottom w:val="none" w:sz="0" w:space="0" w:color="auto"/>
            <w:right w:val="none" w:sz="0" w:space="0" w:color="auto"/>
          </w:divBdr>
        </w:div>
      </w:divsChild>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1393808">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B9B5D3BD-D716-4AB5-B9C9-B3F11CE1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9</Pages>
  <Words>14350</Words>
  <Characters>8181</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46</cp:revision>
  <cp:lastPrinted>2018-01-08T07:51:00Z</cp:lastPrinted>
  <dcterms:created xsi:type="dcterms:W3CDTF">2024-10-22T12:37:00Z</dcterms:created>
  <dcterms:modified xsi:type="dcterms:W3CDTF">2025-12-29T09:12:00Z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